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Osoby biorące udział w wydarzeniach, których wizerunek przetwarza Biblioteka</w:t>
      </w:r>
    </w:p>
    <w:p>
      <w:pPr>
        <w:pStyle w:val="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Administrator Danych Osobowych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Administratorem Pana/Pani danych osobowych jest Gminna Biblioteka Publiczna im. Zbigniewa Herberta 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Michałowicach, z siedzibą przy ul. Raszyńskiej 34, 05-816 Michałowice. Można się z nami skontaktować: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listownie, przesyłając korespondencję na nasz adres,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telefonicznie, pod nr. telefonu: 22 723-86-00,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mailowo, przesyłając korespondencję na adres: biblioteka@michalowice.pl.</w:t>
      </w:r>
    </w:p>
    <w:p>
      <w:pPr>
        <w:pStyle w:val="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Inspektor Ochrony Danych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Powołaliśmy Inspektora Ochrony Danych Osobowych, z którym można się skontaktować: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listownie, przesyłając korespondencję na nasz adres (z dopiskiem „IOD”),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mailowo, przesyłając korespondencję na adres: iod.biblioteka@michalowice.pl.</w:t>
      </w:r>
    </w:p>
    <w:p>
      <w:pPr>
        <w:pStyle w:val="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Cel i podstawa przetwarzania danych osobowych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Pana/Pani dane osobowe przetwarzane będą wyłącznie w celu: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promowania wydarzeń, osób w nich uczestnicach na podstawie udzielonej zgody na publikację wizerunku,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zgodnie art. 6 ust 1 lit a RODO,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realizacji obowiązków wynikających z art. 6 ust 1 lit e RODO, w związku z wykonywaniem zadań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realizowanych w interesie publicznym lub w ramach sprawowania władzy publicznej, jak roszczenia oraz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obrona przed roszczeniami, zgodnie z ustawą z dnia 27 sierpnia 2009 r. o finansach publicznych.</w:t>
      </w:r>
    </w:p>
    <w:p>
      <w:pPr>
        <w:pStyle w:val="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Odbiorcy danych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Odbiorcami Pana/Pani danych osobowych mogą być: osoby odwiedzające nasz profil na Facebooku lub stronę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www, prasa lokalna, kancelaria prawna, w przypadku wystąpienia roszczeń oraz podmioty współpracujące z nami w związku ze świadczeniem usług: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hostingowych,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informatycznych,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informatycznych, w tym dostawcy usług i oprogramowania.</w:t>
      </w:r>
    </w:p>
    <w:p>
      <w:pPr>
        <w:pStyle w:val="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Okres retencji danych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Pana/Pani dane osobowe będziemy przetwarzać przez okres: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do czasu wycofani a zgody na przetwarzanie danych,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do czasu przedawnienia roszczeń lub wniesienia skutecznego sprzeciwu.</w:t>
      </w:r>
    </w:p>
    <w:p>
      <w:pPr>
        <w:pStyle w:val="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Przysługujące prawa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W związku z przetwarzaniem danych osobowych przysługują Panu/Pani następujące prawa: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prawo dostępu do treści swoich danych,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prawo do sprostowania danych,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prawo do usunięcia danych w przypadku gdybyśmy je przetwarzali bez podstawy prawnej,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prawo ograniczenia przetwarzania,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prawo do przeniesienia danych przetwarzanych na podstawie udzielonej zgody,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prawo do cofnięcia zgody w dowolnym momencie, w przypadku kiedy przetwarzanie odbywa się 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podstawie zgody. Cofnięcie zgody nie wpływa na zgodność z prawem przetwarzania, którego dokonano 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podstawie zgody przed jej cofnięciem,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prawo wniesienia skargi do UODO (ul. Stawki 2 00-193 Warszawa), gdy uzna Pan/Pani, iż przetwarzanie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danych osobowych Pana/Pani dotyczących narusza przepisy RODO.</w:t>
      </w:r>
    </w:p>
    <w:p>
      <w:pPr>
        <w:pStyle w:val="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Dobrowolność podania danych</w:t>
      </w:r>
      <w:bookmarkStart w:id="0" w:name="_GoBack"/>
      <w:bookmarkEnd w:id="0"/>
    </w:p>
    <w:p>
      <w:pPr>
        <w:pStyle w:val="Normal"/>
        <w:spacing w:before="0" w:after="160"/>
        <w:rPr>
          <w:sz w:val="20"/>
          <w:szCs w:val="20"/>
        </w:rPr>
      </w:pPr>
      <w:r>
        <w:rPr>
          <w:sz w:val="20"/>
          <w:szCs w:val="20"/>
        </w:rPr>
        <w:t>Podanie przez Panią/Pana danych jest dobrowolne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LibreOffice/7.6.3.2$Windows_X86_64 LibreOffice_project/29d686fea9f6705b262d369fede658f824154cc0</Application>
  <AppVersion>15.0000</AppVersion>
  <Pages>2</Pages>
  <Words>362</Words>
  <Characters>2330</Characters>
  <CharactersWithSpaces>2650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2024-11-26T10:05:00Z</dcterms:created>
  <dc:creator>Dyrektor</dc:creator>
  <dc:description/>
  <dc:language>pl-PL</dc:language>
  <cp:lastModifiedBy>Dyrektor</cp:lastModifiedBy>
  <dcterms:modified xsi:type="dcterms:W3CDTF">2024-11-26T10:09:00Z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